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5709AC" w14:textId="77777777" w:rsidR="00E6627A" w:rsidRPr="00E6627A" w:rsidRDefault="00E6627A" w:rsidP="00E6627A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E6627A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RADIOLOGICO</w:t>
      </w:r>
    </w:p>
    <w:p w14:paraId="381AD451" w14:textId="77777777" w:rsidR="00E6627A" w:rsidRPr="00E6627A" w:rsidRDefault="00E6627A" w:rsidP="00E6627A">
      <w:pPr>
        <w:rPr>
          <w:rFonts w:ascii="Tahoma" w:hAnsi="Tahoma" w:cs="Tahoma"/>
          <w:i/>
          <w:lang w:val="es-PE"/>
        </w:rPr>
      </w:pPr>
    </w:p>
    <w:p w14:paraId="784FF02E" w14:textId="77777777" w:rsidR="00E6627A" w:rsidRPr="00E6627A" w:rsidRDefault="00E6627A" w:rsidP="00E6627A">
      <w:pPr>
        <w:rPr>
          <w:rFonts w:ascii="Tahoma" w:hAnsi="Tahoma" w:cs="Tahoma"/>
          <w:i/>
          <w:lang w:val="es-PE"/>
        </w:rPr>
      </w:pPr>
      <w:r w:rsidRPr="00E6627A">
        <w:rPr>
          <w:rFonts w:ascii="Tahoma" w:hAnsi="Tahoma" w:cs="Tahoma"/>
          <w:b/>
          <w:bCs/>
          <w:i/>
          <w:lang w:val="es-PE"/>
        </w:rPr>
        <w:t>PACIENTE</w:t>
      </w:r>
      <w:r w:rsidRPr="00E6627A">
        <w:rPr>
          <w:rFonts w:ascii="Tahoma" w:hAnsi="Tahoma" w:cs="Tahoma"/>
          <w:i/>
          <w:lang w:val="es-PE"/>
        </w:rPr>
        <w:tab/>
      </w:r>
      <w:r w:rsidRPr="00E6627A">
        <w:rPr>
          <w:rFonts w:ascii="Tahoma" w:hAnsi="Tahoma" w:cs="Tahoma"/>
          <w:i/>
          <w:lang w:val="es-PE"/>
        </w:rPr>
        <w:tab/>
      </w:r>
      <w:r w:rsidRPr="00E6627A">
        <w:rPr>
          <w:rFonts w:ascii="Tahoma" w:hAnsi="Tahoma" w:cs="Tahoma"/>
          <w:b/>
          <w:i/>
          <w:lang w:val="es-PE"/>
        </w:rPr>
        <w:t>:</w:t>
      </w:r>
      <w:r w:rsidRPr="00E6627A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E6627A">
        <w:rPr>
          <w:rFonts w:ascii="Tahoma" w:hAnsi="Tahoma" w:cs="Tahoma"/>
          <w:i/>
          <w:lang w:val="es-PE"/>
        </w:rPr>
        <w:instrText xml:space="preserve"> </w:instrText>
      </w:r>
      <w:r w:rsidRPr="00E6627A">
        <w:rPr>
          <w:rFonts w:ascii="Tahoma" w:hAnsi="Tahoma" w:cs="Tahoma"/>
          <w:sz w:val="20"/>
          <w:szCs w:val="20"/>
          <w:lang w:val="es-PE"/>
        </w:rPr>
        <w:instrText>DOCVARIABLE  xPaciente</w:instrText>
      </w:r>
      <w:r w:rsidRPr="00E6627A">
        <w:rPr>
          <w:rFonts w:ascii="Tahoma" w:hAnsi="Tahoma" w:cs="Tahoma"/>
          <w:i/>
          <w:lang w:val="es-PE"/>
        </w:rPr>
        <w:instrText xml:space="preserve"> </w:instrText>
      </w:r>
      <w:r>
        <w:rPr>
          <w:rFonts w:ascii="Tahoma" w:hAnsi="Tahoma" w:cs="Tahoma"/>
          <w:i/>
        </w:rPr>
        <w:fldChar w:fldCharType="separate"/>
      </w:r>
      <w:r w:rsidRPr="00E6627A">
        <w:rPr>
          <w:rFonts w:ascii="Tahoma" w:hAnsi="Tahoma" w:cs="Tahoma"/>
          <w:i/>
          <w:noProof/>
          <w:lang w:val="es-PE"/>
        </w:rPr>
        <w:t>«paciente»</w:t>
      </w:r>
      <w:r>
        <w:rPr>
          <w:rFonts w:ascii="Tahoma" w:hAnsi="Tahoma" w:cs="Tahoma"/>
          <w:i/>
        </w:rPr>
        <w:fldChar w:fldCharType="end"/>
      </w:r>
    </w:p>
    <w:p w14:paraId="2DBDFCDD" w14:textId="77777777" w:rsidR="00E6627A" w:rsidRPr="00E6627A" w:rsidRDefault="00E6627A" w:rsidP="00E6627A">
      <w:pPr>
        <w:rPr>
          <w:rFonts w:ascii="Tahoma" w:hAnsi="Tahoma" w:cs="Tahoma"/>
          <w:i/>
          <w:lang w:val="es-PE"/>
        </w:rPr>
      </w:pPr>
      <w:r w:rsidRPr="00E6627A">
        <w:rPr>
          <w:rFonts w:ascii="Tahoma" w:hAnsi="Tahoma" w:cs="Tahoma"/>
          <w:b/>
          <w:i/>
          <w:lang w:val="es-PE"/>
        </w:rPr>
        <w:t>EDAD</w:t>
      </w:r>
      <w:r w:rsidRPr="00E6627A">
        <w:rPr>
          <w:rFonts w:ascii="Tahoma" w:hAnsi="Tahoma" w:cs="Tahoma"/>
          <w:b/>
          <w:i/>
          <w:lang w:val="es-PE"/>
        </w:rPr>
        <w:tab/>
      </w:r>
      <w:r w:rsidRPr="00E6627A">
        <w:rPr>
          <w:rFonts w:ascii="Tahoma" w:hAnsi="Tahoma" w:cs="Tahoma"/>
          <w:b/>
          <w:i/>
          <w:lang w:val="es-PE"/>
        </w:rPr>
        <w:tab/>
      </w:r>
      <w:r w:rsidRPr="00E6627A">
        <w:rPr>
          <w:rFonts w:ascii="Tahoma" w:hAnsi="Tahoma" w:cs="Tahoma"/>
          <w:b/>
          <w:i/>
          <w:lang w:val="es-PE"/>
        </w:rPr>
        <w:tab/>
        <w:t xml:space="preserve">: </w:t>
      </w:r>
      <w:r>
        <w:rPr>
          <w:rFonts w:ascii="Tahoma" w:hAnsi="Tahoma" w:cs="Tahoma"/>
          <w:i/>
        </w:rPr>
        <w:fldChar w:fldCharType="begin"/>
      </w:r>
      <w:r w:rsidRPr="00E6627A">
        <w:rPr>
          <w:rFonts w:ascii="Tahoma" w:hAnsi="Tahoma" w:cs="Tahoma"/>
          <w:i/>
          <w:lang w:val="es-PE"/>
        </w:rPr>
        <w:instrText xml:space="preserve"> </w:instrText>
      </w:r>
      <w:r w:rsidRPr="00E6627A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E6627A">
        <w:rPr>
          <w:rFonts w:ascii="Tahoma" w:hAnsi="Tahoma" w:cs="Tahoma"/>
          <w:i/>
          <w:lang w:val="es-PE"/>
        </w:rPr>
        <w:instrText xml:space="preserve">xEdad </w:instrText>
      </w:r>
      <w:r>
        <w:rPr>
          <w:rFonts w:ascii="Tahoma" w:hAnsi="Tahoma" w:cs="Tahoma"/>
          <w:i/>
        </w:rPr>
        <w:fldChar w:fldCharType="separate"/>
      </w:r>
      <w:r w:rsidRPr="00E6627A">
        <w:rPr>
          <w:rFonts w:ascii="Tahoma" w:hAnsi="Tahoma" w:cs="Tahoma"/>
          <w:i/>
          <w:noProof/>
          <w:lang w:val="es-PE"/>
        </w:rPr>
        <w:t>«anos»</w:t>
      </w:r>
      <w:r>
        <w:rPr>
          <w:rFonts w:ascii="Tahoma" w:hAnsi="Tahoma" w:cs="Tahoma"/>
          <w:i/>
        </w:rPr>
        <w:fldChar w:fldCharType="end"/>
      </w:r>
      <w:r w:rsidRPr="00E6627A">
        <w:rPr>
          <w:rFonts w:ascii="Tahoma" w:hAnsi="Tahoma" w:cs="Tahoma"/>
          <w:i/>
          <w:lang w:val="es-PE"/>
        </w:rPr>
        <w:t xml:space="preserve">  AÑOS</w:t>
      </w:r>
    </w:p>
    <w:p w14:paraId="6C9A7057" w14:textId="77777777" w:rsidR="00E6627A" w:rsidRPr="00E6627A" w:rsidRDefault="00E6627A" w:rsidP="00E6627A">
      <w:pPr>
        <w:rPr>
          <w:rFonts w:ascii="Tahoma" w:hAnsi="Tahoma" w:cs="Tahoma"/>
          <w:i/>
          <w:lang w:val="es-PE"/>
        </w:rPr>
      </w:pPr>
      <w:r w:rsidRPr="00E6627A">
        <w:rPr>
          <w:rFonts w:ascii="Tahoma" w:hAnsi="Tahoma" w:cs="Tahoma"/>
          <w:b/>
          <w:bCs/>
          <w:i/>
          <w:lang w:val="es-PE"/>
        </w:rPr>
        <w:t>EXAMEN</w:t>
      </w:r>
      <w:r w:rsidRPr="00E6627A">
        <w:rPr>
          <w:rFonts w:ascii="Tahoma" w:hAnsi="Tahoma" w:cs="Tahoma"/>
          <w:b/>
          <w:bCs/>
          <w:i/>
          <w:lang w:val="es-PE"/>
        </w:rPr>
        <w:tab/>
      </w:r>
      <w:r w:rsidRPr="00E6627A">
        <w:rPr>
          <w:rFonts w:ascii="Tahoma" w:hAnsi="Tahoma" w:cs="Tahoma"/>
          <w:i/>
          <w:lang w:val="es-PE"/>
        </w:rPr>
        <w:tab/>
      </w:r>
      <w:r w:rsidRPr="00E6627A">
        <w:rPr>
          <w:rFonts w:ascii="Tahoma" w:hAnsi="Tahoma" w:cs="Tahoma"/>
          <w:b/>
          <w:i/>
          <w:lang w:val="es-PE"/>
        </w:rPr>
        <w:t>:</w:t>
      </w:r>
      <w:r w:rsidRPr="00E6627A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E6627A">
        <w:rPr>
          <w:rFonts w:ascii="Tahoma" w:hAnsi="Tahoma" w:cs="Tahoma"/>
          <w:i/>
          <w:lang w:val="es-PE"/>
        </w:rPr>
        <w:instrText xml:space="preserve"> </w:instrText>
      </w:r>
      <w:r w:rsidRPr="00E6627A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E6627A">
        <w:rPr>
          <w:rFonts w:ascii="Tahoma" w:hAnsi="Tahoma" w:cs="Tahoma"/>
          <w:i/>
          <w:lang w:val="es-PE"/>
        </w:rPr>
        <w:instrText xml:space="preserve">xDetalle </w:instrText>
      </w:r>
      <w:r>
        <w:rPr>
          <w:rFonts w:ascii="Tahoma" w:hAnsi="Tahoma" w:cs="Tahoma"/>
          <w:i/>
        </w:rPr>
        <w:fldChar w:fldCharType="separate"/>
      </w:r>
      <w:r w:rsidRPr="00E6627A">
        <w:rPr>
          <w:rFonts w:ascii="Tahoma" w:hAnsi="Tahoma" w:cs="Tahoma"/>
          <w:i/>
          <w:noProof/>
          <w:lang w:val="es-PE"/>
        </w:rPr>
        <w:t>«detalle»</w:t>
      </w:r>
      <w:r>
        <w:rPr>
          <w:rFonts w:ascii="Tahoma" w:hAnsi="Tahoma" w:cs="Tahoma"/>
          <w:i/>
        </w:rPr>
        <w:fldChar w:fldCharType="end"/>
      </w:r>
    </w:p>
    <w:p w14:paraId="7BD4B370" w14:textId="7819B985" w:rsidR="00E6627A" w:rsidRPr="00E6627A" w:rsidRDefault="00E6627A" w:rsidP="00E6627A">
      <w:pPr>
        <w:rPr>
          <w:rFonts w:ascii="Tahoma" w:hAnsi="Tahoma" w:cs="Tahoma"/>
          <w:i/>
          <w:lang w:val="es-PE"/>
        </w:rPr>
      </w:pPr>
      <w:r w:rsidRPr="00E6627A">
        <w:rPr>
          <w:rFonts w:ascii="Tahoma" w:hAnsi="Tahoma" w:cs="Tahoma"/>
          <w:b/>
          <w:bCs/>
          <w:i/>
          <w:lang w:val="es-PE"/>
        </w:rPr>
        <w:t>INDICACIÓN</w:t>
      </w:r>
      <w:r w:rsidRPr="00E6627A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ab/>
      </w:r>
      <w:r w:rsidRPr="00E6627A">
        <w:rPr>
          <w:rFonts w:ascii="Tahoma" w:hAnsi="Tahoma" w:cs="Tahoma"/>
          <w:b/>
          <w:i/>
          <w:lang w:val="es-PE"/>
        </w:rPr>
        <w:t xml:space="preserve">: </w:t>
      </w:r>
      <w:r>
        <w:rPr>
          <w:rFonts w:ascii="Tahoma" w:hAnsi="Tahoma" w:cs="Tahoma"/>
          <w:i/>
        </w:rPr>
        <w:fldChar w:fldCharType="begin"/>
      </w:r>
      <w:r w:rsidRPr="00E6627A">
        <w:rPr>
          <w:rFonts w:ascii="Tahoma" w:hAnsi="Tahoma" w:cs="Tahoma"/>
          <w:i/>
          <w:lang w:val="es-PE"/>
        </w:rPr>
        <w:instrText xml:space="preserve"> </w:instrText>
      </w:r>
      <w:r w:rsidRPr="00E6627A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E6627A">
        <w:rPr>
          <w:rFonts w:ascii="Tahoma" w:hAnsi="Tahoma" w:cs="Tahoma"/>
          <w:i/>
          <w:lang w:val="es-PE"/>
        </w:rPr>
        <w:instrText xml:space="preserve">xIndicacion </w:instrText>
      </w:r>
      <w:r>
        <w:rPr>
          <w:rFonts w:ascii="Tahoma" w:hAnsi="Tahoma" w:cs="Tahoma"/>
          <w:i/>
        </w:rPr>
        <w:fldChar w:fldCharType="separate"/>
      </w:r>
      <w:r w:rsidRPr="00E6627A">
        <w:rPr>
          <w:rFonts w:ascii="Tahoma" w:hAnsi="Tahoma" w:cs="Tahoma"/>
          <w:i/>
          <w:noProof/>
          <w:lang w:val="es-PE"/>
        </w:rPr>
        <w:t>«codigo»</w:t>
      </w:r>
      <w:r>
        <w:rPr>
          <w:rFonts w:ascii="Tahoma" w:hAnsi="Tahoma" w:cs="Tahoma"/>
          <w:i/>
        </w:rPr>
        <w:fldChar w:fldCharType="end"/>
      </w:r>
    </w:p>
    <w:p w14:paraId="29F4B704" w14:textId="77777777" w:rsidR="00E6627A" w:rsidRPr="00E6627A" w:rsidRDefault="00E6627A" w:rsidP="00E6627A">
      <w:pPr>
        <w:rPr>
          <w:rFonts w:ascii="Tahoma" w:hAnsi="Tahoma" w:cs="Tahoma"/>
          <w:i/>
          <w:lang w:val="es-PE"/>
        </w:rPr>
      </w:pPr>
      <w:r w:rsidRPr="00E6627A">
        <w:rPr>
          <w:rFonts w:ascii="Tahoma" w:hAnsi="Tahoma" w:cs="Tahoma"/>
          <w:b/>
          <w:bCs/>
          <w:i/>
          <w:lang w:val="es-PE"/>
        </w:rPr>
        <w:t>FECHA</w:t>
      </w:r>
      <w:r w:rsidRPr="00E6627A">
        <w:rPr>
          <w:rFonts w:ascii="Tahoma" w:hAnsi="Tahoma" w:cs="Tahoma"/>
          <w:b/>
          <w:bCs/>
          <w:i/>
          <w:lang w:val="es-PE"/>
        </w:rPr>
        <w:tab/>
      </w:r>
      <w:r w:rsidRPr="00E6627A">
        <w:rPr>
          <w:rFonts w:ascii="Tahoma" w:hAnsi="Tahoma" w:cs="Tahoma"/>
          <w:i/>
          <w:lang w:val="es-PE"/>
        </w:rPr>
        <w:tab/>
      </w:r>
      <w:r w:rsidRPr="00E6627A">
        <w:rPr>
          <w:rFonts w:ascii="Tahoma" w:hAnsi="Tahoma" w:cs="Tahoma"/>
          <w:b/>
          <w:i/>
          <w:lang w:val="es-PE"/>
        </w:rPr>
        <w:t>:</w:t>
      </w:r>
      <w:r w:rsidRPr="00E6627A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E6627A">
        <w:rPr>
          <w:rFonts w:ascii="Tahoma" w:hAnsi="Tahoma" w:cs="Tahoma"/>
          <w:i/>
          <w:lang w:val="es-PE"/>
        </w:rPr>
        <w:instrText xml:space="preserve"> </w:instrText>
      </w:r>
      <w:r w:rsidRPr="00E6627A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E6627A">
        <w:rPr>
          <w:rFonts w:ascii="Tahoma" w:hAnsi="Tahoma" w:cs="Tahoma"/>
          <w:i/>
          <w:lang w:val="es-PE"/>
        </w:rPr>
        <w:instrText xml:space="preserve">xFecha </w:instrText>
      </w:r>
      <w:r>
        <w:rPr>
          <w:rFonts w:ascii="Tahoma" w:hAnsi="Tahoma" w:cs="Tahoma"/>
          <w:i/>
        </w:rPr>
        <w:fldChar w:fldCharType="separate"/>
      </w:r>
      <w:r w:rsidRPr="00E6627A">
        <w:rPr>
          <w:rFonts w:ascii="Tahoma" w:hAnsi="Tahoma" w:cs="Tahoma"/>
          <w:i/>
          <w:noProof/>
          <w:lang w:val="es-PE"/>
        </w:rPr>
        <w:t>«fecha»</w:t>
      </w:r>
      <w:r>
        <w:rPr>
          <w:rFonts w:ascii="Tahoma" w:hAnsi="Tahoma" w:cs="Tahoma"/>
          <w:i/>
        </w:rPr>
        <w:fldChar w:fldCharType="end"/>
      </w:r>
    </w:p>
    <w:p w14:paraId="2C1DDA83" w14:textId="77777777" w:rsidR="00E6627A" w:rsidRPr="00E6627A" w:rsidRDefault="00E6627A" w:rsidP="00E6627A">
      <w:pPr>
        <w:pStyle w:val="Ttulo1"/>
        <w:rPr>
          <w:rFonts w:ascii="Tahoma" w:hAnsi="Tahoma"/>
          <w:i/>
          <w:sz w:val="22"/>
          <w:szCs w:val="22"/>
          <w:lang w:val="es-PE"/>
        </w:rPr>
      </w:pPr>
    </w:p>
    <w:p w14:paraId="1054A710" w14:textId="77777777" w:rsidR="00E6627A" w:rsidRPr="00E6627A" w:rsidRDefault="00E6627A" w:rsidP="00E6627A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E6627A">
        <w:rPr>
          <w:rFonts w:ascii="Tahoma" w:hAnsi="Tahoma"/>
          <w:i/>
          <w:sz w:val="22"/>
          <w:szCs w:val="20"/>
          <w:lang w:val="es-PE"/>
        </w:rPr>
        <w:t xml:space="preserve">EL ESTUDIO RADIOLÓGICO </w:t>
      </w:r>
      <w:r w:rsidRPr="00E6627A">
        <w:rPr>
          <w:rFonts w:ascii="Tahoma" w:hAnsi="Tahoma"/>
          <w:i/>
          <w:sz w:val="22"/>
          <w:szCs w:val="22"/>
          <w:lang w:val="es-PE"/>
        </w:rPr>
        <w:t xml:space="preserve">DE LOS SENOS PARANASALES REALIZADO EN LAS PROYECCIONES DE WATERS </w:t>
      </w:r>
      <w:proofErr w:type="gramStart"/>
      <w:r w:rsidRPr="00E6627A">
        <w:rPr>
          <w:rFonts w:ascii="Tahoma" w:hAnsi="Tahoma"/>
          <w:i/>
          <w:sz w:val="22"/>
          <w:szCs w:val="22"/>
          <w:lang w:val="es-PE"/>
        </w:rPr>
        <w:t>Y  CADWELL</w:t>
      </w:r>
      <w:proofErr w:type="gramEnd"/>
      <w:r w:rsidRPr="00E6627A">
        <w:rPr>
          <w:rFonts w:ascii="Tahoma" w:hAnsi="Tahoma"/>
          <w:i/>
          <w:sz w:val="22"/>
          <w:szCs w:val="22"/>
          <w:lang w:val="es-PE"/>
        </w:rPr>
        <w:t>, MUESTRAN:</w:t>
      </w:r>
    </w:p>
    <w:p w14:paraId="1A99D1A1" w14:textId="77777777" w:rsidR="00E6627A" w:rsidRPr="00E6627A" w:rsidRDefault="00E6627A" w:rsidP="00E6627A">
      <w:pPr>
        <w:rPr>
          <w:rFonts w:ascii="Tahoma" w:hAnsi="Tahoma" w:cs="Arial"/>
          <w:b/>
          <w:bCs/>
          <w:i/>
          <w:lang w:val="es-PE"/>
        </w:rPr>
      </w:pPr>
    </w:p>
    <w:p w14:paraId="1A0BC58A" w14:textId="77777777" w:rsidR="00E6627A" w:rsidRPr="00E6627A" w:rsidRDefault="00E6627A" w:rsidP="00E6627A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E6627A">
        <w:rPr>
          <w:rFonts w:ascii="Tahoma" w:hAnsi="Tahoma" w:cs="Arial"/>
          <w:i/>
          <w:lang w:val="es-PE"/>
        </w:rPr>
        <w:t>Adecuada conformación y neumatización de los senos paranasales sin evidencia de niveles hidroaéreos ni masas en su interior.</w:t>
      </w:r>
    </w:p>
    <w:p w14:paraId="50A5ED83" w14:textId="77777777" w:rsidR="00E6627A" w:rsidRPr="00E6627A" w:rsidRDefault="00E6627A" w:rsidP="00E6627A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E6627A">
        <w:rPr>
          <w:rFonts w:ascii="Tahoma" w:hAnsi="Tahoma" w:cs="Arial"/>
          <w:i/>
          <w:lang w:val="es-PE"/>
        </w:rPr>
        <w:t>Huesos del macizo facial conservados.</w:t>
      </w:r>
    </w:p>
    <w:p w14:paraId="0895A524" w14:textId="77777777" w:rsidR="00E6627A" w:rsidRPr="00FF18AE" w:rsidRDefault="00E6627A" w:rsidP="00E6627A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FF18AE">
        <w:rPr>
          <w:rFonts w:ascii="Tahoma" w:hAnsi="Tahoma" w:cs="Arial"/>
          <w:i/>
        </w:rPr>
        <w:t>Densidad ósea conservada.</w:t>
      </w:r>
    </w:p>
    <w:p w14:paraId="6FED14CA" w14:textId="77777777" w:rsidR="00E6627A" w:rsidRPr="00FF18AE" w:rsidRDefault="00E6627A" w:rsidP="00E6627A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FF18AE">
        <w:rPr>
          <w:rFonts w:ascii="Tahoma" w:hAnsi="Tahoma" w:cs="Arial"/>
          <w:i/>
        </w:rPr>
        <w:t>Partes blandas sin alteraciones.</w:t>
      </w:r>
    </w:p>
    <w:p w14:paraId="75438ADB" w14:textId="77777777" w:rsidR="00E6627A" w:rsidRPr="00FF18AE" w:rsidRDefault="00E6627A" w:rsidP="00E6627A">
      <w:pPr>
        <w:jc w:val="both"/>
        <w:rPr>
          <w:rFonts w:ascii="Tahoma" w:hAnsi="Tahoma" w:cs="Arial"/>
          <w:b/>
          <w:bCs/>
          <w:i/>
        </w:rPr>
      </w:pPr>
    </w:p>
    <w:p w14:paraId="3B32EEF7" w14:textId="77777777" w:rsidR="00E6627A" w:rsidRPr="00FF18AE" w:rsidRDefault="00E6627A" w:rsidP="00E6627A">
      <w:pPr>
        <w:jc w:val="both"/>
        <w:rPr>
          <w:rFonts w:ascii="Tahoma" w:hAnsi="Tahoma" w:cs="Arial"/>
          <w:b/>
          <w:bCs/>
          <w:i/>
        </w:rPr>
      </w:pPr>
    </w:p>
    <w:p w14:paraId="2C0659DD" w14:textId="77777777" w:rsidR="00E6627A" w:rsidRPr="00FF18AE" w:rsidRDefault="00E6627A" w:rsidP="00E6627A">
      <w:pPr>
        <w:jc w:val="both"/>
        <w:rPr>
          <w:rFonts w:ascii="Tahoma" w:hAnsi="Tahoma" w:cs="Arial"/>
          <w:b/>
          <w:bCs/>
          <w:i/>
        </w:rPr>
      </w:pPr>
      <w:r w:rsidRPr="00FF18AE">
        <w:rPr>
          <w:rFonts w:ascii="Tahoma" w:hAnsi="Tahoma" w:cs="Arial"/>
          <w:b/>
          <w:bCs/>
          <w:i/>
        </w:rPr>
        <w:t>IDx:</w:t>
      </w:r>
    </w:p>
    <w:p w14:paraId="0AB24EDA" w14:textId="77777777" w:rsidR="00E6627A" w:rsidRPr="00FF18AE" w:rsidRDefault="00E6627A" w:rsidP="00E6627A">
      <w:pPr>
        <w:jc w:val="both"/>
        <w:rPr>
          <w:rFonts w:ascii="Tahoma" w:hAnsi="Tahoma" w:cs="Arial"/>
          <w:i/>
        </w:rPr>
      </w:pPr>
    </w:p>
    <w:p w14:paraId="7587B352" w14:textId="77777777" w:rsidR="00E6627A" w:rsidRPr="00FF18AE" w:rsidRDefault="00E6627A" w:rsidP="00E6627A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</w:rPr>
      </w:pPr>
      <w:r w:rsidRPr="00FF18AE">
        <w:rPr>
          <w:rFonts w:ascii="Tahoma" w:hAnsi="Tahoma" w:cs="Arial"/>
          <w:i/>
        </w:rPr>
        <w:t>SENOS PARANASALES RADIOLOGICAMENTE CONSERVADOS.</w:t>
      </w:r>
    </w:p>
    <w:p w14:paraId="71F73E7B" w14:textId="77777777" w:rsidR="00E6627A" w:rsidRPr="00FF18AE" w:rsidRDefault="00E6627A" w:rsidP="00E6627A">
      <w:pPr>
        <w:pStyle w:val="Ttulo2"/>
        <w:rPr>
          <w:rFonts w:ascii="Tahoma" w:hAnsi="Tahoma"/>
          <w:i/>
          <w:sz w:val="22"/>
          <w:szCs w:val="22"/>
        </w:rPr>
      </w:pPr>
    </w:p>
    <w:p w14:paraId="3524F1E4" w14:textId="77777777" w:rsidR="00E6627A" w:rsidRPr="00FF18AE" w:rsidRDefault="00E6627A" w:rsidP="00E6627A">
      <w:pPr>
        <w:pStyle w:val="Ttulo2"/>
        <w:rPr>
          <w:rFonts w:ascii="Tahoma" w:hAnsi="Tahoma"/>
          <w:i/>
          <w:sz w:val="22"/>
          <w:szCs w:val="22"/>
        </w:rPr>
      </w:pPr>
    </w:p>
    <w:p w14:paraId="65607F62" w14:textId="77777777" w:rsidR="00E6627A" w:rsidRPr="00FF18AE" w:rsidRDefault="00E6627A" w:rsidP="00E6627A">
      <w:pPr>
        <w:rPr>
          <w:rFonts w:ascii="Tahoma" w:hAnsi="Tahoma" w:cs="Arial"/>
          <w:i/>
        </w:rPr>
      </w:pPr>
      <w:r w:rsidRPr="00FF18AE">
        <w:rPr>
          <w:rFonts w:ascii="Tahoma" w:hAnsi="Tahoma" w:cs="Arial"/>
          <w:i/>
        </w:rPr>
        <w:t xml:space="preserve">ATENTAMENTE, </w:t>
      </w:r>
    </w:p>
    <w:p w14:paraId="4203BE59" w14:textId="77777777" w:rsidR="00E6627A" w:rsidRDefault="00E6627A" w:rsidP="00E6627A">
      <w:pPr>
        <w:rPr>
          <w:b/>
          <w:i/>
          <w:sz w:val="18"/>
        </w:rPr>
      </w:pPr>
    </w:p>
    <w:p w14:paraId="24AA3DD1" w14:textId="77777777" w:rsidR="00E6627A" w:rsidRDefault="00E6627A" w:rsidP="00E6627A">
      <w:pPr>
        <w:rPr>
          <w:b/>
          <w:i/>
          <w:sz w:val="18"/>
        </w:rPr>
      </w:pPr>
    </w:p>
    <w:p w14:paraId="32123A77" w14:textId="1F105338" w:rsidR="00E6627A" w:rsidRDefault="00E6627A" w:rsidP="00E6627A">
      <w:pPr>
        <w:rPr>
          <w:b/>
          <w:i/>
          <w:sz w:val="18"/>
        </w:rPr>
      </w:pPr>
    </w:p>
    <w:p w14:paraId="0059C246" w14:textId="50555526" w:rsidR="00E6627A" w:rsidRPr="00FF18AE" w:rsidRDefault="00E6627A" w:rsidP="00E6627A">
      <w:pPr>
        <w:rPr>
          <w:rFonts w:ascii="Tahoma" w:hAnsi="Tahoma"/>
          <w:i/>
        </w:rPr>
      </w:pPr>
      <w:r>
        <w:rPr>
          <w:rFonts w:ascii="Tahoma" w:hAnsi="Tahoma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612A99B1" wp14:editId="69A708FF">
            <wp:simplePos x="0" y="0"/>
            <wp:positionH relativeFrom="page">
              <wp:align>center</wp:align>
            </wp:positionH>
            <wp:positionV relativeFrom="paragraph">
              <wp:posOffset>11430</wp:posOffset>
            </wp:positionV>
            <wp:extent cx="2366010" cy="1518285"/>
            <wp:effectExtent l="0" t="0" r="0" b="5715"/>
            <wp:wrapNone/>
            <wp:docPr id="16154491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AF017A" w14:textId="7777777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B6C679" w14:textId="77777777" w:rsidR="00B82370" w:rsidRDefault="00B82370">
      <w:r>
        <w:separator/>
      </w:r>
    </w:p>
  </w:endnote>
  <w:endnote w:type="continuationSeparator" w:id="0">
    <w:p w14:paraId="1969DF49" w14:textId="77777777" w:rsidR="00B82370" w:rsidRDefault="00B823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E0AC07A1-5536-497D-8B59-35CE33DDE84B}"/>
    <w:embedBold r:id="rId2" w:fontKey="{A633F1C5-9D6B-4450-81C2-71284D18DA4F}"/>
    <w:embedItalic r:id="rId3" w:fontKey="{829109D9-F0D0-404D-8358-359C163D6FE2}"/>
    <w:embedBoldItalic r:id="rId4" w:fontKey="{250AD683-0F7C-4DD3-A1D2-D9C7136C60A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9A521705-1FAE-44BA-A80D-CD93B2F428AC}"/>
    <w:embedItalic r:id="rId6" w:fontKey="{D6B68988-AC2F-43EB-AEDC-6ABD2E837C5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59888AA-DB8D-4315-AF84-7502246F088F}"/>
    <w:embedBold r:id="rId8" w:fontKey="{35F3F299-CB90-4765-BE6A-4FFF4A8862F2}"/>
    <w:embedItalic r:id="rId9" w:fontKey="{4C2E87BB-EDDC-41F4-8F8B-AAED8DCC652A}"/>
    <w:embedBoldItalic r:id="rId10" w:fontKey="{44F4000A-F4FE-4F68-B162-67818925D09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4CB5D8C6-4C97-42AB-9E75-CEBE51B7A17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BAB74F24-B8ED-4171-AC8D-968924CFABB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311B4410-C5D4-4EB4-AB35-615F7F4037D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962524" w14:textId="77777777" w:rsidR="00B82370" w:rsidRDefault="00B82370">
      <w:r>
        <w:separator/>
      </w:r>
    </w:p>
  </w:footnote>
  <w:footnote w:type="continuationSeparator" w:id="0">
    <w:p w14:paraId="2E2CC58B" w14:textId="77777777" w:rsidR="00B82370" w:rsidRDefault="00B823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5D63D4"/>
    <w:rsid w:val="007A0756"/>
    <w:rsid w:val="00894C06"/>
    <w:rsid w:val="00941F09"/>
    <w:rsid w:val="00A4047F"/>
    <w:rsid w:val="00B82370"/>
    <w:rsid w:val="00BE4860"/>
    <w:rsid w:val="00E66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103</Words>
  <Characters>570</Characters>
  <Application>Microsoft Office Word</Application>
  <DocSecurity>0</DocSecurity>
  <Lines>4</Lines>
  <Paragraphs>1</Paragraphs>
  <ScaleCrop>false</ScaleCrop>
  <Company/>
  <LinksUpToDate>false</LinksUpToDate>
  <CharactersWithSpaces>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2</cp:revision>
  <dcterms:created xsi:type="dcterms:W3CDTF">2025-01-29T17:03:00Z</dcterms:created>
  <dcterms:modified xsi:type="dcterms:W3CDTF">2025-01-29T17:03:00Z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